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6408"/>
        <w:gridCol w:w="3240"/>
      </w:tblGrid>
      <w:tr w:rsidR="005D6A0E" w:rsidRPr="009D4C5E" w:rsidTr="005B04B0">
        <w:tc>
          <w:tcPr>
            <w:tcW w:w="6408" w:type="dxa"/>
          </w:tcPr>
          <w:p w:rsidR="005D6A0E" w:rsidRPr="009D4C5E" w:rsidRDefault="005D6A0E" w:rsidP="005B04B0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5D6A0E" w:rsidRPr="009D4C5E" w:rsidRDefault="005D6A0E" w:rsidP="005B04B0">
            <w:pPr>
              <w:pStyle w:val="ConsPlusNormal"/>
              <w:widowControl/>
              <w:ind w:right="76" w:firstLine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C5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5D6A0E" w:rsidRPr="009D4C5E" w:rsidRDefault="005D6A0E" w:rsidP="005B04B0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C5E">
              <w:rPr>
                <w:rFonts w:ascii="Times New Roman" w:hAnsi="Times New Roman" w:cs="Times New Roman"/>
                <w:sz w:val="24"/>
                <w:szCs w:val="24"/>
              </w:rPr>
              <w:t>к постановлению</w:t>
            </w:r>
          </w:p>
          <w:p w:rsidR="005D6A0E" w:rsidRPr="009D4C5E" w:rsidRDefault="005D6A0E" w:rsidP="005B04B0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C5E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  <w:p w:rsidR="005D6A0E" w:rsidRPr="009D4C5E" w:rsidRDefault="005D6A0E" w:rsidP="005B04B0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C5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C6E5E">
              <w:rPr>
                <w:rFonts w:ascii="Times New Roman" w:hAnsi="Times New Roman" w:cs="Times New Roman"/>
                <w:sz w:val="24"/>
                <w:szCs w:val="24"/>
              </w:rPr>
              <w:t>24.10.2023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D4C5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C6E5E">
              <w:rPr>
                <w:rFonts w:ascii="Times New Roman" w:hAnsi="Times New Roman" w:cs="Times New Roman"/>
                <w:sz w:val="24"/>
                <w:szCs w:val="24"/>
              </w:rPr>
              <w:t xml:space="preserve"> 641</w:t>
            </w:r>
            <w:r w:rsidRPr="009D4C5E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</w:tc>
      </w:tr>
    </w:tbl>
    <w:p w:rsidR="005D6A0E" w:rsidRPr="0067668F" w:rsidRDefault="005D6A0E" w:rsidP="005D6A0E">
      <w:pPr>
        <w:jc w:val="center"/>
        <w:outlineLvl w:val="0"/>
        <w:rPr>
          <w:b/>
        </w:rPr>
      </w:pPr>
    </w:p>
    <w:p w:rsidR="005D6A0E" w:rsidRPr="009D4C5E" w:rsidRDefault="005D6A0E" w:rsidP="005D6A0E">
      <w:pPr>
        <w:jc w:val="center"/>
        <w:outlineLvl w:val="0"/>
        <w:rPr>
          <w:b/>
        </w:rPr>
      </w:pPr>
      <w:r w:rsidRPr="009D4C5E">
        <w:rPr>
          <w:b/>
        </w:rPr>
        <w:t>МУНИЦИПАЛЬНАЯ ПРОГРАММА</w:t>
      </w:r>
      <w:r>
        <w:rPr>
          <w:b/>
        </w:rPr>
        <w:t xml:space="preserve"> </w:t>
      </w:r>
      <w:r w:rsidRPr="004A634E">
        <w:rPr>
          <w:b/>
        </w:rPr>
        <w:t>ДЗЕРЖИНСКОГО РАЙОНА</w:t>
      </w:r>
    </w:p>
    <w:p w:rsidR="005D6A0E" w:rsidRPr="004A634E" w:rsidRDefault="005D6A0E" w:rsidP="005D6A0E">
      <w:pPr>
        <w:jc w:val="center"/>
        <w:rPr>
          <w:b/>
        </w:rPr>
      </w:pPr>
      <w:r w:rsidRPr="004A634E">
        <w:rPr>
          <w:b/>
        </w:rPr>
        <w:t>«ЗАЩИТА ОТ ЧРЕЗВЫЧАЙНЫХ СИТУАЦИЙ ПРИРОДНОГО И ТЕХНОГЕННОГО ХАРАКТЕРА И ОБЕСПЕЧЕНИЕ БЕЗОПАСНОСТИ НАСЕЛЕНИЯ»</w:t>
      </w:r>
    </w:p>
    <w:p w:rsidR="005D6A0E" w:rsidRPr="008B0AB6" w:rsidRDefault="005D6A0E" w:rsidP="005D6A0E">
      <w:pPr>
        <w:jc w:val="center"/>
        <w:rPr>
          <w:b/>
        </w:rPr>
      </w:pPr>
    </w:p>
    <w:p w:rsidR="005D6A0E" w:rsidRDefault="005D6A0E" w:rsidP="005D6A0E">
      <w:pPr>
        <w:jc w:val="center"/>
        <w:rPr>
          <w:b/>
        </w:rPr>
      </w:pPr>
      <w:r w:rsidRPr="008B0AB6">
        <w:rPr>
          <w:b/>
        </w:rPr>
        <w:t>Паспорт муниципальной программы Дзержинского района</w:t>
      </w:r>
    </w:p>
    <w:p w:rsidR="005D6A0E" w:rsidRPr="008B0AB6" w:rsidRDefault="005D6A0E" w:rsidP="005D6A0E">
      <w:pPr>
        <w:jc w:val="center"/>
        <w:rPr>
          <w:b/>
        </w:rPr>
      </w:pPr>
      <w:r w:rsidRPr="008B0AB6">
        <w:rPr>
          <w:b/>
        </w:rPr>
        <w:t>«Защита от чрезвычайных ситуаций природного и техногенного характера и обеспечение безопасности населения»</w:t>
      </w:r>
    </w:p>
    <w:p w:rsidR="005D6A0E" w:rsidRPr="0067668F" w:rsidRDefault="005D6A0E" w:rsidP="005D6A0E">
      <w:pPr>
        <w:jc w:val="both"/>
        <w:rPr>
          <w:sz w:val="20"/>
          <w:szCs w:val="20"/>
        </w:rPr>
      </w:pP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7655"/>
      </w:tblGrid>
      <w:tr w:rsidR="005D6A0E" w:rsidRPr="0067668F" w:rsidTr="00661102">
        <w:tc>
          <w:tcPr>
            <w:tcW w:w="2269" w:type="dxa"/>
          </w:tcPr>
          <w:p w:rsidR="005D6A0E" w:rsidRPr="0067668F" w:rsidRDefault="005D6A0E" w:rsidP="00661102">
            <w:r w:rsidRPr="0067668F">
              <w:t xml:space="preserve">Наименование </w:t>
            </w:r>
            <w:r>
              <w:t>муниципальной программы</w:t>
            </w:r>
            <w:r w:rsidRPr="0067668F">
              <w:t xml:space="preserve"> </w:t>
            </w:r>
          </w:p>
        </w:tc>
        <w:tc>
          <w:tcPr>
            <w:tcW w:w="7655" w:type="dxa"/>
          </w:tcPr>
          <w:p w:rsidR="005D6A0E" w:rsidRPr="0067668F" w:rsidRDefault="005D6A0E" w:rsidP="00661102">
            <w:r w:rsidRPr="0067668F">
              <w:t>Защита от чрезвычайных ситуаций природного и техногенного характера и обеспечение безопасности населения</w:t>
            </w:r>
          </w:p>
        </w:tc>
      </w:tr>
      <w:tr w:rsidR="005D6A0E" w:rsidRPr="0067668F" w:rsidTr="00661102">
        <w:tc>
          <w:tcPr>
            <w:tcW w:w="2269" w:type="dxa"/>
            <w:vAlign w:val="center"/>
          </w:tcPr>
          <w:p w:rsidR="005D6A0E" w:rsidRPr="0067668F" w:rsidRDefault="005D6A0E" w:rsidP="00661102">
            <w:r w:rsidRPr="0067668F">
              <w:t>Основание для разработки программы</w:t>
            </w:r>
          </w:p>
        </w:tc>
        <w:tc>
          <w:tcPr>
            <w:tcW w:w="7655" w:type="dxa"/>
          </w:tcPr>
          <w:p w:rsidR="005D6A0E" w:rsidRDefault="005D6A0E" w:rsidP="00661102">
            <w:r>
              <w:t xml:space="preserve">1. </w:t>
            </w:r>
            <w:r w:rsidRPr="000E2A19">
              <w:t>Федерального закона от 21 декабря 1994 г. № 68-ФЗ «О защите населения и территорий от чрезвычайных ситуаций природного и техногенного характера»</w:t>
            </w:r>
            <w:r>
              <w:t>;</w:t>
            </w:r>
          </w:p>
          <w:p w:rsidR="005D6A0E" w:rsidRDefault="005D6A0E" w:rsidP="00661102">
            <w:r>
              <w:t xml:space="preserve">2. </w:t>
            </w:r>
            <w:r w:rsidRPr="00D02A53">
              <w:t>Федерального закона от 21.12.1994 № 69-ФЗ «О пожарной безопасности»</w:t>
            </w:r>
            <w:r>
              <w:t>;</w:t>
            </w:r>
          </w:p>
          <w:p w:rsidR="005D6A0E" w:rsidRPr="00D106CE" w:rsidRDefault="005D6A0E" w:rsidP="0066110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D106CE">
              <w:rPr>
                <w:color w:val="000000"/>
              </w:rPr>
              <w:t>. Федеральный закон от 6 марта 2006 года № 35-ФЗ «О противодействии терроризму».</w:t>
            </w:r>
          </w:p>
          <w:p w:rsidR="005D6A0E" w:rsidRPr="00D106CE" w:rsidRDefault="005D6A0E" w:rsidP="0066110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D106CE">
              <w:rPr>
                <w:color w:val="000000"/>
              </w:rPr>
              <w:t>. Указ Президента Российской Федерации от 15 февраля 2006 года № 116 «О мерах по противодействию терроризму»</w:t>
            </w:r>
          </w:p>
          <w:p w:rsidR="005D6A0E" w:rsidRDefault="005D6A0E" w:rsidP="00661102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106CE">
              <w:rPr>
                <w:color w:val="000000"/>
              </w:rPr>
              <w:t>. Федеральный закон от 25 июля 2002 года № 114-ФЗ «О противодействии экстремистской деятельности»</w:t>
            </w:r>
          </w:p>
          <w:p w:rsidR="005D6A0E" w:rsidRDefault="005D6A0E" w:rsidP="00661102">
            <w:r>
              <w:rPr>
                <w:color w:val="000000"/>
              </w:rPr>
              <w:t xml:space="preserve">6. </w:t>
            </w:r>
            <w:r>
              <w:t>С</w:t>
            </w:r>
            <w:r w:rsidRPr="004A782F">
              <w:t>татья 179 Бюджетного кодекса Российской Федерации</w:t>
            </w:r>
            <w:r>
              <w:t>.</w:t>
            </w:r>
          </w:p>
          <w:p w:rsidR="005D6A0E" w:rsidRDefault="005D6A0E" w:rsidP="00661102">
            <w:r>
              <w:t>7</w:t>
            </w:r>
            <w:r w:rsidRPr="00F3354B">
              <w:t>. Распоряжение администрации района от 28.09.2022 № 175-р об утверждении перечня муниципальных программ.</w:t>
            </w:r>
          </w:p>
          <w:p w:rsidR="005D6A0E" w:rsidRPr="0067668F" w:rsidRDefault="005D6A0E" w:rsidP="00661102">
            <w:r>
              <w:t>8.</w:t>
            </w:r>
            <w:r w:rsidRPr="004A782F">
              <w:t xml:space="preserve"> </w:t>
            </w:r>
            <w:r>
              <w:t>П</w:t>
            </w:r>
            <w:r w:rsidRPr="004A782F">
              <w:t>остановление администрации района от 30.08.2013 № 791-П «Об утверждении Порядка принятия решений о разработке муниципальных программ Дзержинского района, их формировании и реализации»</w:t>
            </w:r>
            <w:r>
              <w:t>.</w:t>
            </w:r>
          </w:p>
        </w:tc>
      </w:tr>
      <w:tr w:rsidR="005D6A0E" w:rsidRPr="0067668F" w:rsidTr="00661102">
        <w:tc>
          <w:tcPr>
            <w:tcW w:w="2269" w:type="dxa"/>
            <w:vAlign w:val="center"/>
          </w:tcPr>
          <w:p w:rsidR="005D6A0E" w:rsidRPr="0067668F" w:rsidRDefault="005D6A0E" w:rsidP="00661102">
            <w:r>
              <w:t>Разработчик</w:t>
            </w:r>
            <w:r w:rsidRPr="0067668F">
              <w:t xml:space="preserve"> </w:t>
            </w:r>
            <w:r>
              <w:t>и о</w:t>
            </w:r>
            <w:r w:rsidRPr="0067668F">
              <w:t>тветственный исполнитель программы</w:t>
            </w:r>
          </w:p>
        </w:tc>
        <w:tc>
          <w:tcPr>
            <w:tcW w:w="7655" w:type="dxa"/>
            <w:vAlign w:val="center"/>
          </w:tcPr>
          <w:p w:rsidR="005D6A0E" w:rsidRPr="0067668F" w:rsidRDefault="005D6A0E" w:rsidP="00661102">
            <w:r>
              <w:t xml:space="preserve">Отдел архитектуры, строительства, ЖКХ, транспорта, связи, ГО и ЧС администрации Дзержинского района </w:t>
            </w:r>
          </w:p>
        </w:tc>
      </w:tr>
      <w:tr w:rsidR="005D6A0E" w:rsidRPr="0067668F" w:rsidTr="00661102">
        <w:tc>
          <w:tcPr>
            <w:tcW w:w="2269" w:type="dxa"/>
            <w:vAlign w:val="center"/>
          </w:tcPr>
          <w:p w:rsidR="005D6A0E" w:rsidRPr="0067668F" w:rsidRDefault="005D6A0E" w:rsidP="00661102">
            <w:r>
              <w:t>Ответственный соисполнитель</w:t>
            </w:r>
          </w:p>
        </w:tc>
        <w:tc>
          <w:tcPr>
            <w:tcW w:w="7655" w:type="dxa"/>
            <w:vAlign w:val="center"/>
          </w:tcPr>
          <w:p w:rsidR="005D6A0E" w:rsidRDefault="005D6A0E" w:rsidP="00661102">
            <w:r w:rsidRPr="00091AB7">
              <w:t>Главы сельских советов</w:t>
            </w:r>
            <w:r>
              <w:t>;</w:t>
            </w:r>
          </w:p>
          <w:p w:rsidR="005D6A0E" w:rsidRPr="00C64634" w:rsidRDefault="005D6A0E" w:rsidP="00661102">
            <w:pPr>
              <w:rPr>
                <w:color w:val="2B2B2B"/>
              </w:rPr>
            </w:pPr>
            <w:r w:rsidRPr="00C56749">
              <w:t>ЕДДС Дзержинского района</w:t>
            </w:r>
            <w:r>
              <w:rPr>
                <w:color w:val="2B2B2B"/>
              </w:rPr>
              <w:t>.</w:t>
            </w:r>
          </w:p>
        </w:tc>
      </w:tr>
      <w:tr w:rsidR="005D6A0E" w:rsidRPr="0067668F" w:rsidTr="00661102">
        <w:tc>
          <w:tcPr>
            <w:tcW w:w="2269" w:type="dxa"/>
            <w:vAlign w:val="center"/>
          </w:tcPr>
          <w:p w:rsidR="005D6A0E" w:rsidRDefault="005D6A0E" w:rsidP="00661102">
            <w:r>
              <w:t>Подпрограммы</w:t>
            </w:r>
          </w:p>
        </w:tc>
        <w:tc>
          <w:tcPr>
            <w:tcW w:w="7655" w:type="dxa"/>
          </w:tcPr>
          <w:p w:rsidR="005D6A0E" w:rsidRDefault="005D6A0E" w:rsidP="00661102">
            <w:r>
              <w:t xml:space="preserve">1. </w:t>
            </w:r>
            <w:r w:rsidRPr="0067668F">
              <w:t xml:space="preserve">Защита от чрезвычайных ситуаций природного и техногенного характера и обеспечение безопасности населения </w:t>
            </w:r>
            <w:r>
              <w:t>Дзержинского района</w:t>
            </w:r>
          </w:p>
          <w:p w:rsidR="005D6A0E" w:rsidRDefault="005D6A0E" w:rsidP="00661102">
            <w:r>
              <w:rPr>
                <w:bCs/>
              </w:rPr>
              <w:t xml:space="preserve">2. Противодействия проявлениям терроризма и экстремизма </w:t>
            </w:r>
            <w:r>
              <w:rPr>
                <w:bCs/>
              </w:rPr>
              <w:lastRenderedPageBreak/>
              <w:t>на территории Дзержинского района</w:t>
            </w:r>
          </w:p>
          <w:p w:rsidR="005D6A0E" w:rsidRPr="00091AB7" w:rsidRDefault="005D6A0E" w:rsidP="00661102">
            <w:r>
              <w:rPr>
                <w:bCs/>
              </w:rPr>
              <w:t xml:space="preserve">3. </w:t>
            </w:r>
            <w:r w:rsidRPr="00BB0554">
              <w:rPr>
                <w:bCs/>
              </w:rPr>
              <w:t>По вопросам обеспечения пожарной безопасности на территории Дзержинского района</w:t>
            </w:r>
          </w:p>
        </w:tc>
      </w:tr>
      <w:tr w:rsidR="005D6A0E" w:rsidRPr="0067668F" w:rsidTr="00661102">
        <w:tc>
          <w:tcPr>
            <w:tcW w:w="2269" w:type="dxa"/>
            <w:vAlign w:val="center"/>
          </w:tcPr>
          <w:p w:rsidR="005D6A0E" w:rsidRPr="0067668F" w:rsidRDefault="005D6A0E" w:rsidP="00661102">
            <w:r w:rsidRPr="0067668F">
              <w:lastRenderedPageBreak/>
              <w:t>Цель программы</w:t>
            </w:r>
          </w:p>
        </w:tc>
        <w:tc>
          <w:tcPr>
            <w:tcW w:w="7655" w:type="dxa"/>
          </w:tcPr>
          <w:p w:rsidR="005D6A0E" w:rsidRDefault="005D6A0E" w:rsidP="00661102">
            <w:r>
              <w:t>1. С</w:t>
            </w:r>
            <w:r w:rsidRPr="0067668F">
              <w:t xml:space="preserve">оздание эффективной системы защиты населения и территорий </w:t>
            </w:r>
            <w:r>
              <w:t>Дзержинского района</w:t>
            </w:r>
            <w:r w:rsidRPr="0067668F">
              <w:t xml:space="preserve"> от чрезвычайных ситуаций природного и техногенного характера</w:t>
            </w:r>
            <w:r>
              <w:t>.</w:t>
            </w:r>
          </w:p>
          <w:p w:rsidR="005D6A0E" w:rsidRDefault="005D6A0E" w:rsidP="00661102">
            <w:r>
              <w:t xml:space="preserve">2. </w:t>
            </w:r>
            <w:r>
              <w:rPr>
                <w:color w:val="000000"/>
                <w:shd w:val="clear" w:color="auto" w:fill="FFFFFF"/>
              </w:rPr>
              <w:t>Обеспечение защиты населения и территории от пожаров</w:t>
            </w:r>
          </w:p>
          <w:p w:rsidR="005D6A0E" w:rsidRPr="0067668F" w:rsidRDefault="005D6A0E" w:rsidP="00661102">
            <w:r>
              <w:rPr>
                <w:color w:val="000000"/>
              </w:rPr>
              <w:t>3. Р</w:t>
            </w:r>
            <w:r w:rsidRPr="00D106CE">
              <w:rPr>
                <w:color w:val="000000"/>
              </w:rPr>
              <w:t xml:space="preserve">еализация политики в области профилактики терроризма и экстремизма в </w:t>
            </w:r>
            <w:r>
              <w:rPr>
                <w:color w:val="000000"/>
              </w:rPr>
              <w:t>Дзержинском районе.</w:t>
            </w:r>
          </w:p>
        </w:tc>
      </w:tr>
      <w:tr w:rsidR="005D6A0E" w:rsidRPr="0067668F" w:rsidTr="00661102">
        <w:trPr>
          <w:trHeight w:val="960"/>
        </w:trPr>
        <w:tc>
          <w:tcPr>
            <w:tcW w:w="2269" w:type="dxa"/>
            <w:vAlign w:val="center"/>
          </w:tcPr>
          <w:p w:rsidR="005D6A0E" w:rsidRPr="0067668F" w:rsidRDefault="005D6A0E" w:rsidP="00661102">
            <w:r w:rsidRPr="0067668F">
              <w:t>Задачи программы</w:t>
            </w:r>
          </w:p>
        </w:tc>
        <w:tc>
          <w:tcPr>
            <w:tcW w:w="7655" w:type="dxa"/>
          </w:tcPr>
          <w:p w:rsidR="005D6A0E" w:rsidRDefault="005D6A0E" w:rsidP="00661102">
            <w:r>
              <w:t xml:space="preserve">1. </w:t>
            </w:r>
            <w:r w:rsidRPr="007D6573">
              <w:t>Снижение рисков и смягчение последствий чрезвычайных ситуаций природного и техногенного характера в Дзержинском районе.</w:t>
            </w:r>
          </w:p>
          <w:p w:rsidR="005D6A0E" w:rsidRPr="00701E06" w:rsidRDefault="005D6A0E" w:rsidP="00661102">
            <w:r>
              <w:rPr>
                <w:color w:val="000000"/>
                <w:shd w:val="clear" w:color="auto" w:fill="FFFFFF"/>
              </w:rPr>
              <w:t xml:space="preserve">2. </w:t>
            </w:r>
            <w:r w:rsidRPr="00701E06">
              <w:rPr>
                <w:color w:val="000000"/>
                <w:shd w:val="clear" w:color="auto" w:fill="FFFFFF"/>
              </w:rPr>
              <w:t xml:space="preserve">Обеспечение </w:t>
            </w:r>
            <w:r w:rsidRPr="00701E06">
              <w:t>профилактики и тушения пожаров на территории района.</w:t>
            </w:r>
          </w:p>
          <w:p w:rsidR="005D6A0E" w:rsidRDefault="005D6A0E" w:rsidP="00661102">
            <w:r>
              <w:t xml:space="preserve">3. </w:t>
            </w:r>
            <w:r w:rsidRPr="007D6573">
              <w:t>Профилактические мероприятия по противодействию терроризму и экстремизму на территории Дзержинского района.</w:t>
            </w:r>
          </w:p>
          <w:p w:rsidR="005D6A0E" w:rsidRPr="007D6573" w:rsidRDefault="005D6A0E" w:rsidP="00661102">
            <w:r>
              <w:t>4</w:t>
            </w:r>
            <w:r w:rsidRPr="007D6573">
              <w:t>.</w:t>
            </w:r>
            <w:r>
              <w:t xml:space="preserve"> </w:t>
            </w:r>
            <w:r w:rsidRPr="007D6573">
              <w:t>Организационно-технические мероприятия по повышению уровня антитеррористической защищенности объектов жизнеобеспечения, муниципальных учреждений района.</w:t>
            </w:r>
          </w:p>
          <w:p w:rsidR="005D6A0E" w:rsidRPr="007B497D" w:rsidRDefault="005D6A0E" w:rsidP="00661102">
            <w:pPr>
              <w:rPr>
                <w:bCs/>
              </w:rPr>
            </w:pPr>
            <w:r>
              <w:t xml:space="preserve">5. </w:t>
            </w:r>
            <w:r w:rsidRPr="007D6573">
              <w:t>Информационно-пропагандистское сопровождение мероприятий в сфере противодействия терроризму и экстремизму.</w:t>
            </w:r>
          </w:p>
        </w:tc>
      </w:tr>
      <w:tr w:rsidR="005D6A0E" w:rsidRPr="0067668F" w:rsidTr="0066110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A0E" w:rsidRPr="00A57081" w:rsidRDefault="005D6A0E" w:rsidP="00661102">
            <w:r w:rsidRPr="00A57081">
              <w:t>Этапы и сроки реализации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A0E" w:rsidRPr="00A57081" w:rsidRDefault="005D6A0E" w:rsidP="00661102">
            <w:r w:rsidRPr="00A57081">
              <w:t>2014 - 20</w:t>
            </w:r>
            <w:r>
              <w:t>26</w:t>
            </w:r>
            <w:r w:rsidRPr="00A57081">
              <w:t xml:space="preserve"> годы</w:t>
            </w:r>
          </w:p>
        </w:tc>
      </w:tr>
      <w:tr w:rsidR="005D6A0E" w:rsidRPr="0067668F" w:rsidTr="00661102">
        <w:tc>
          <w:tcPr>
            <w:tcW w:w="2269" w:type="dxa"/>
            <w:vAlign w:val="center"/>
          </w:tcPr>
          <w:p w:rsidR="005D6A0E" w:rsidRPr="0067668F" w:rsidRDefault="005D6A0E" w:rsidP="00661102">
            <w:r w:rsidRPr="0067668F">
              <w:t xml:space="preserve">Целевые индикаторы </w:t>
            </w:r>
          </w:p>
          <w:p w:rsidR="005D6A0E" w:rsidRPr="0067668F" w:rsidRDefault="005D6A0E" w:rsidP="00661102">
            <w:r w:rsidRPr="0067668F">
              <w:t xml:space="preserve">и показатели результативности программы </w:t>
            </w:r>
          </w:p>
        </w:tc>
        <w:tc>
          <w:tcPr>
            <w:tcW w:w="7655" w:type="dxa"/>
          </w:tcPr>
          <w:p w:rsidR="005D6A0E" w:rsidRDefault="005D6A0E" w:rsidP="00661102">
            <w:r>
              <w:t>1. О</w:t>
            </w:r>
            <w:r w:rsidRPr="0067668F">
              <w:t xml:space="preserve">хват населения </w:t>
            </w:r>
            <w:r>
              <w:t>района</w:t>
            </w:r>
            <w:r w:rsidRPr="0067668F">
              <w:t xml:space="preserve"> возможностью получения сигналов оповещения о ЧС;</w:t>
            </w:r>
          </w:p>
          <w:p w:rsidR="005D6A0E" w:rsidRDefault="005D6A0E" w:rsidP="00661102">
            <w:r>
              <w:t>2. Ф</w:t>
            </w:r>
            <w:r w:rsidRPr="00793C76">
              <w:t>ормирование установок толерантного поведения, противодействие проявлениям терроризма и экстремизма в Дзержинском районе;</w:t>
            </w:r>
          </w:p>
          <w:p w:rsidR="005D6A0E" w:rsidRDefault="005D6A0E" w:rsidP="00661102">
            <w:r>
              <w:t>3. З</w:t>
            </w:r>
            <w:r w:rsidRPr="00793C76">
              <w:t>ащита жизни и здоровья граждан, проживающих на территории Дзержинского района</w:t>
            </w:r>
            <w:r>
              <w:t>.</w:t>
            </w:r>
          </w:p>
          <w:p w:rsidR="005D6A0E" w:rsidRPr="003A0BD5" w:rsidRDefault="005D6A0E" w:rsidP="00661102">
            <w:r>
              <w:rPr>
                <w:bCs/>
              </w:rPr>
              <w:t>Ц</w:t>
            </w:r>
            <w:r w:rsidRPr="00D21CBE">
              <w:rPr>
                <w:bCs/>
              </w:rPr>
              <w:t>елевые показатели, задачи</w:t>
            </w:r>
            <w:r w:rsidRPr="00D21CBE">
              <w:t xml:space="preserve"> на долгосрочный период,</w:t>
            </w:r>
            <w:r w:rsidRPr="00D21CBE">
              <w:rPr>
                <w:bCs/>
              </w:rPr>
              <w:t xml:space="preserve"> показатели результативности</w:t>
            </w:r>
            <w:r w:rsidRPr="0067668F">
              <w:t xml:space="preserve"> представлены в приложении № </w:t>
            </w:r>
            <w:r>
              <w:t>1</w:t>
            </w:r>
            <w:r w:rsidRPr="0067668F">
              <w:t xml:space="preserve"> к</w:t>
            </w:r>
            <w:r>
              <w:t xml:space="preserve"> данной</w:t>
            </w:r>
            <w:r w:rsidRPr="0067668F">
              <w:t xml:space="preserve"> программ</w:t>
            </w:r>
            <w:r w:rsidRPr="003A0BD5">
              <w:t>е</w:t>
            </w:r>
            <w:r>
              <w:t>.</w:t>
            </w:r>
          </w:p>
        </w:tc>
      </w:tr>
      <w:tr w:rsidR="005D6A0E" w:rsidRPr="0067668F" w:rsidTr="0066110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A0E" w:rsidRPr="0067668F" w:rsidRDefault="005D6A0E" w:rsidP="00661102">
            <w:r w:rsidRPr="0067668F">
              <w:t xml:space="preserve">Ресурсное обеспечение программы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0E" w:rsidRPr="003B23D5" w:rsidRDefault="005D6A0E" w:rsidP="00661102">
            <w:r>
              <w:t>О</w:t>
            </w:r>
            <w:r w:rsidRPr="002D6618">
              <w:t xml:space="preserve">бъем бюджетных ассигнований на реализацию </w:t>
            </w:r>
            <w:r w:rsidRPr="00532582">
              <w:t xml:space="preserve">муниципальной </w:t>
            </w:r>
            <w:r w:rsidRPr="003B23D5">
              <w:t xml:space="preserve">программы – </w:t>
            </w:r>
            <w:r>
              <w:t>66 591,075</w:t>
            </w:r>
            <w:r w:rsidRPr="003B23D5">
              <w:t xml:space="preserve"> тыс. рублей, в том числе по годам:</w:t>
            </w:r>
          </w:p>
          <w:p w:rsidR="005D6A0E" w:rsidRPr="003B23D5" w:rsidRDefault="005D6A0E" w:rsidP="00661102">
            <w:r w:rsidRPr="003B23D5">
              <w:t>2014 год – 1 369,207 тыс. рублей;</w:t>
            </w:r>
          </w:p>
          <w:p w:rsidR="005D6A0E" w:rsidRPr="003B23D5" w:rsidRDefault="005D6A0E" w:rsidP="00661102">
            <w:r w:rsidRPr="003B23D5">
              <w:t>2015 год – 1 368,034 тыс. рублей;</w:t>
            </w:r>
          </w:p>
          <w:p w:rsidR="005D6A0E" w:rsidRPr="003B23D5" w:rsidRDefault="005D6A0E" w:rsidP="00661102">
            <w:r w:rsidRPr="003B23D5">
              <w:t>2016 год – 2 855,925 тыс. рублей;</w:t>
            </w:r>
          </w:p>
          <w:p w:rsidR="005D6A0E" w:rsidRPr="003B23D5" w:rsidRDefault="005D6A0E" w:rsidP="00661102">
            <w:r w:rsidRPr="003B23D5">
              <w:t>2017 год – 2 943,015 тыс. рублей;</w:t>
            </w:r>
          </w:p>
          <w:p w:rsidR="005D6A0E" w:rsidRPr="003B23D5" w:rsidRDefault="005D6A0E" w:rsidP="00661102">
            <w:r w:rsidRPr="003B23D5">
              <w:t xml:space="preserve">2018 год – 2 436,892 тыс. рублей; </w:t>
            </w:r>
          </w:p>
          <w:p w:rsidR="005D6A0E" w:rsidRPr="003B23D5" w:rsidRDefault="005D6A0E" w:rsidP="00661102">
            <w:r w:rsidRPr="003B23D5">
              <w:t>2019 год – 4 </w:t>
            </w:r>
            <w:r>
              <w:t>891</w:t>
            </w:r>
            <w:r w:rsidRPr="003B23D5">
              <w:t>,</w:t>
            </w:r>
            <w:r>
              <w:t>487</w:t>
            </w:r>
            <w:r w:rsidRPr="003B23D5">
              <w:t xml:space="preserve"> тыс. рублей;</w:t>
            </w:r>
          </w:p>
          <w:p w:rsidR="005D6A0E" w:rsidRPr="003B23D5" w:rsidRDefault="005D6A0E" w:rsidP="00661102">
            <w:r w:rsidRPr="003B23D5">
              <w:lastRenderedPageBreak/>
              <w:t xml:space="preserve">2020 год – </w:t>
            </w:r>
            <w:r>
              <w:t>4 042,622</w:t>
            </w:r>
            <w:r w:rsidRPr="003B23D5">
              <w:t xml:space="preserve"> тыс. рублей;</w:t>
            </w:r>
          </w:p>
          <w:p w:rsidR="005D6A0E" w:rsidRDefault="005D6A0E" w:rsidP="00661102">
            <w:r w:rsidRPr="003B23D5">
              <w:t xml:space="preserve">2021 год – </w:t>
            </w:r>
            <w:r>
              <w:t>7 010,266</w:t>
            </w:r>
            <w:r w:rsidRPr="003B23D5">
              <w:t xml:space="preserve"> тыс. рублей;</w:t>
            </w:r>
          </w:p>
          <w:p w:rsidR="005D6A0E" w:rsidRDefault="005D6A0E" w:rsidP="00661102">
            <w:r>
              <w:t>2022 год – 10 814,920</w:t>
            </w:r>
            <w:r w:rsidRPr="003B23D5">
              <w:t xml:space="preserve"> тыс. рублей</w:t>
            </w:r>
            <w:r>
              <w:t>;</w:t>
            </w:r>
          </w:p>
          <w:p w:rsidR="005D6A0E" w:rsidRDefault="005D6A0E" w:rsidP="00661102">
            <w:r>
              <w:t>2023 год – 14 299,559</w:t>
            </w:r>
            <w:r w:rsidRPr="003B23D5">
              <w:t xml:space="preserve"> тыс. рублей</w:t>
            </w:r>
            <w:r>
              <w:t>;</w:t>
            </w:r>
          </w:p>
          <w:p w:rsidR="005D6A0E" w:rsidRDefault="005D6A0E" w:rsidP="00661102">
            <w:r>
              <w:t>202</w:t>
            </w:r>
            <w:r w:rsidRPr="00701E06">
              <w:t>4</w:t>
            </w:r>
            <w:r>
              <w:t xml:space="preserve"> год – 5 940,163</w:t>
            </w:r>
            <w:r w:rsidRPr="003B23D5">
              <w:t xml:space="preserve"> тыс. рублей</w:t>
            </w:r>
            <w:r>
              <w:t>;</w:t>
            </w:r>
          </w:p>
          <w:p w:rsidR="005D6A0E" w:rsidRDefault="005D6A0E" w:rsidP="00661102">
            <w:bookmarkStart w:id="0" w:name="_Hlk149807782"/>
            <w:r w:rsidRPr="00DE2995">
              <w:t xml:space="preserve">2025 </w:t>
            </w:r>
            <w:r>
              <w:t xml:space="preserve">год – </w:t>
            </w:r>
            <w:r w:rsidRPr="00AD63BA">
              <w:t xml:space="preserve">4 309,493 </w:t>
            </w:r>
            <w:r w:rsidRPr="003B23D5">
              <w:t>тыс. рублей</w:t>
            </w:r>
            <w:bookmarkEnd w:id="0"/>
            <w:r>
              <w:t>;</w:t>
            </w:r>
          </w:p>
          <w:p w:rsidR="005D6A0E" w:rsidRPr="00DE2995" w:rsidRDefault="005D6A0E" w:rsidP="00661102">
            <w:r w:rsidRPr="005203D6">
              <w:t>202</w:t>
            </w:r>
            <w:r>
              <w:t>6</w:t>
            </w:r>
            <w:r w:rsidRPr="005203D6">
              <w:t xml:space="preserve"> год –</w:t>
            </w:r>
            <w:r>
              <w:t xml:space="preserve"> </w:t>
            </w:r>
            <w:r w:rsidRPr="00AD63BA">
              <w:t xml:space="preserve">4 309,493 </w:t>
            </w:r>
            <w:r w:rsidRPr="005203D6">
              <w:t>тыс. рублей</w:t>
            </w:r>
          </w:p>
          <w:p w:rsidR="005D6A0E" w:rsidRPr="003B23D5" w:rsidRDefault="005D6A0E" w:rsidP="00661102">
            <w:r w:rsidRPr="003B23D5">
              <w:t>в том числе:</w:t>
            </w:r>
          </w:p>
          <w:p w:rsidR="005D6A0E" w:rsidRPr="003B23D5" w:rsidRDefault="005D6A0E" w:rsidP="00661102">
            <w:r w:rsidRPr="003B23D5">
              <w:t xml:space="preserve">средства краевого бюджета – </w:t>
            </w:r>
            <w:r>
              <w:t>22</w:t>
            </w:r>
            <w:r>
              <w:rPr>
                <w:color w:val="000000"/>
              </w:rPr>
              <w:t> 306,294</w:t>
            </w:r>
            <w:r w:rsidRPr="003B23D5">
              <w:t xml:space="preserve"> тыс. рублей:</w:t>
            </w:r>
          </w:p>
          <w:p w:rsidR="005D6A0E" w:rsidRPr="003B23D5" w:rsidRDefault="005D6A0E" w:rsidP="00661102">
            <w:r w:rsidRPr="003B23D5">
              <w:t>2014 год – 40,000 тыс. рублей;</w:t>
            </w:r>
          </w:p>
          <w:p w:rsidR="005D6A0E" w:rsidRPr="003B23D5" w:rsidRDefault="005D6A0E" w:rsidP="00661102">
            <w:r w:rsidRPr="003B23D5">
              <w:t>2015 год – 39,907 тыс. рублей;</w:t>
            </w:r>
          </w:p>
          <w:p w:rsidR="005D6A0E" w:rsidRPr="003B23D5" w:rsidRDefault="005D6A0E" w:rsidP="00661102">
            <w:r w:rsidRPr="003B23D5">
              <w:t>2016 год – 968,908 тыс. рублей;</w:t>
            </w:r>
          </w:p>
          <w:p w:rsidR="005D6A0E" w:rsidRPr="003B23D5" w:rsidRDefault="005D6A0E" w:rsidP="00661102">
            <w:r w:rsidRPr="003B23D5">
              <w:t>2017 год – 1 145,900 тыс. рублей;</w:t>
            </w:r>
          </w:p>
          <w:p w:rsidR="005D6A0E" w:rsidRPr="003B23D5" w:rsidRDefault="005D6A0E" w:rsidP="00661102">
            <w:r w:rsidRPr="003B23D5">
              <w:t>2018 год – 580,900 тыс. рублей;</w:t>
            </w:r>
          </w:p>
          <w:p w:rsidR="005D6A0E" w:rsidRPr="003B23D5" w:rsidRDefault="005D6A0E" w:rsidP="00661102">
            <w:r w:rsidRPr="003B23D5">
              <w:t>2019 год – 2</w:t>
            </w:r>
            <w:r>
              <w:t> </w:t>
            </w:r>
            <w:r w:rsidRPr="003B23D5">
              <w:t>7</w:t>
            </w:r>
            <w:r>
              <w:t>24,09</w:t>
            </w:r>
            <w:r w:rsidRPr="003B23D5">
              <w:t>3 тыс. рублей;</w:t>
            </w:r>
          </w:p>
          <w:p w:rsidR="005D6A0E" w:rsidRPr="003B23D5" w:rsidRDefault="005D6A0E" w:rsidP="00661102">
            <w:r w:rsidRPr="003B23D5">
              <w:t xml:space="preserve">2020 год – </w:t>
            </w:r>
            <w:r>
              <w:t>1 130,455</w:t>
            </w:r>
            <w:r w:rsidRPr="003B23D5">
              <w:t xml:space="preserve"> тыс. рублей;</w:t>
            </w:r>
          </w:p>
          <w:p w:rsidR="005D6A0E" w:rsidRDefault="005D6A0E" w:rsidP="00661102">
            <w:r w:rsidRPr="003B23D5">
              <w:t xml:space="preserve">2021 год – </w:t>
            </w:r>
            <w:r>
              <w:t>1 668,800 тыс. рублей;</w:t>
            </w:r>
          </w:p>
          <w:p w:rsidR="005D6A0E" w:rsidRPr="00BF0F76" w:rsidRDefault="005D6A0E" w:rsidP="00661102">
            <w:pPr>
              <w:rPr>
                <w:color w:val="000000"/>
              </w:rPr>
            </w:pPr>
            <w:r w:rsidRPr="00BF0F76">
              <w:rPr>
                <w:color w:val="000000"/>
              </w:rPr>
              <w:t>2022 год – 6</w:t>
            </w:r>
            <w:r>
              <w:rPr>
                <w:color w:val="000000"/>
              </w:rPr>
              <w:t> 447,332</w:t>
            </w:r>
            <w:r w:rsidRPr="00BF0F76">
              <w:rPr>
                <w:color w:val="000000"/>
              </w:rPr>
              <w:t xml:space="preserve"> тыс. рублей;</w:t>
            </w:r>
          </w:p>
          <w:p w:rsidR="005D6A0E" w:rsidRPr="00BF0F76" w:rsidRDefault="005D6A0E" w:rsidP="00661102">
            <w:pPr>
              <w:rPr>
                <w:color w:val="000000"/>
              </w:rPr>
            </w:pPr>
            <w:r w:rsidRPr="00BF0F76">
              <w:rPr>
                <w:color w:val="000000"/>
              </w:rPr>
              <w:t xml:space="preserve">2023 год – </w:t>
            </w:r>
            <w:r>
              <w:rPr>
                <w:color w:val="000000"/>
              </w:rPr>
              <w:t>7 560</w:t>
            </w:r>
            <w:r w:rsidRPr="00BF0F76">
              <w:rPr>
                <w:color w:val="000000"/>
              </w:rPr>
              <w:t>,00</w:t>
            </w:r>
            <w:r>
              <w:rPr>
                <w:color w:val="000000"/>
              </w:rPr>
              <w:t>0</w:t>
            </w:r>
            <w:r w:rsidRPr="00BF0F76">
              <w:rPr>
                <w:color w:val="000000"/>
              </w:rPr>
              <w:t xml:space="preserve"> тыс. рублей;</w:t>
            </w:r>
          </w:p>
          <w:p w:rsidR="005D6A0E" w:rsidRPr="00BF0F76" w:rsidRDefault="005D6A0E" w:rsidP="00661102">
            <w:pPr>
              <w:rPr>
                <w:color w:val="000000"/>
              </w:rPr>
            </w:pPr>
            <w:r w:rsidRPr="00BF0F76">
              <w:rPr>
                <w:color w:val="000000"/>
              </w:rPr>
              <w:t>2024 год – 0,00 тыс. рублей;</w:t>
            </w:r>
          </w:p>
          <w:p w:rsidR="005D6A0E" w:rsidRDefault="005D6A0E" w:rsidP="00661102">
            <w:pPr>
              <w:rPr>
                <w:color w:val="000000"/>
              </w:rPr>
            </w:pPr>
            <w:r w:rsidRPr="00BF0F76">
              <w:rPr>
                <w:color w:val="000000"/>
              </w:rPr>
              <w:t xml:space="preserve">2025 год – </w:t>
            </w:r>
            <w:r>
              <w:rPr>
                <w:color w:val="000000"/>
              </w:rPr>
              <w:t>0</w:t>
            </w:r>
            <w:r w:rsidRPr="00BF0F76">
              <w:rPr>
                <w:color w:val="000000"/>
              </w:rPr>
              <w:t>,00 тыс. рублей;</w:t>
            </w:r>
          </w:p>
          <w:p w:rsidR="005D6A0E" w:rsidRPr="00BF0F76" w:rsidRDefault="005D6A0E" w:rsidP="00661102">
            <w:pPr>
              <w:rPr>
                <w:color w:val="000000"/>
              </w:rPr>
            </w:pPr>
            <w:r w:rsidRPr="005203D6"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  <w:r w:rsidRPr="005203D6">
              <w:rPr>
                <w:color w:val="000000"/>
              </w:rPr>
              <w:t xml:space="preserve"> год –</w:t>
            </w:r>
            <w:r>
              <w:rPr>
                <w:color w:val="000000"/>
              </w:rPr>
              <w:t xml:space="preserve"> 0,00 </w:t>
            </w:r>
            <w:r w:rsidRPr="005203D6">
              <w:rPr>
                <w:color w:val="000000"/>
              </w:rPr>
              <w:t>тыс. рублей</w:t>
            </w:r>
          </w:p>
          <w:p w:rsidR="005D6A0E" w:rsidRPr="003B23D5" w:rsidRDefault="005D6A0E" w:rsidP="00661102">
            <w:r w:rsidRPr="003B23D5">
              <w:t xml:space="preserve">средства муниципального бюджета </w:t>
            </w:r>
            <w:r w:rsidRPr="00BF0F76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44 284,781</w:t>
            </w:r>
            <w:r w:rsidRPr="00BF0F76">
              <w:rPr>
                <w:color w:val="000000"/>
              </w:rPr>
              <w:t xml:space="preserve"> тыс.</w:t>
            </w:r>
            <w:r w:rsidRPr="003B23D5">
              <w:t xml:space="preserve"> рублей:</w:t>
            </w:r>
          </w:p>
          <w:p w:rsidR="005D6A0E" w:rsidRPr="003B23D5" w:rsidRDefault="005D6A0E" w:rsidP="00661102">
            <w:r w:rsidRPr="003B23D5">
              <w:t>2014 год – 1 329,207 тыс. рублей;</w:t>
            </w:r>
          </w:p>
          <w:p w:rsidR="005D6A0E" w:rsidRPr="003B23D5" w:rsidRDefault="005D6A0E" w:rsidP="00661102">
            <w:r w:rsidRPr="003B23D5">
              <w:t>2015 год – 1 328,127 тыс. рублей;</w:t>
            </w:r>
          </w:p>
          <w:p w:rsidR="005D6A0E" w:rsidRPr="003B23D5" w:rsidRDefault="005D6A0E" w:rsidP="00661102">
            <w:r w:rsidRPr="003B23D5">
              <w:t>2016 год – 1 887,017 тыс. рублей;</w:t>
            </w:r>
          </w:p>
          <w:p w:rsidR="005D6A0E" w:rsidRPr="003B23D5" w:rsidRDefault="005D6A0E" w:rsidP="00661102">
            <w:r w:rsidRPr="003B23D5">
              <w:t>2017 год – 1 797,115 тыс. рублей;</w:t>
            </w:r>
          </w:p>
          <w:p w:rsidR="005D6A0E" w:rsidRPr="003B23D5" w:rsidRDefault="005D6A0E" w:rsidP="00661102">
            <w:r w:rsidRPr="003B23D5">
              <w:t>2018 год – 1 855,992 тыс. рублей;</w:t>
            </w:r>
          </w:p>
          <w:p w:rsidR="005D6A0E" w:rsidRPr="003B23D5" w:rsidRDefault="005D6A0E" w:rsidP="00661102">
            <w:r w:rsidRPr="003B23D5">
              <w:t xml:space="preserve">2019 год – </w:t>
            </w:r>
            <w:r>
              <w:t>2 167,394</w:t>
            </w:r>
            <w:r w:rsidRPr="003B23D5">
              <w:t xml:space="preserve"> тыс. рублей;</w:t>
            </w:r>
          </w:p>
          <w:p w:rsidR="005D6A0E" w:rsidRDefault="005D6A0E" w:rsidP="00661102">
            <w:r w:rsidRPr="003B23D5">
              <w:t xml:space="preserve">2020 год – </w:t>
            </w:r>
            <w:r>
              <w:t>2 912,167</w:t>
            </w:r>
            <w:r w:rsidRPr="003B23D5">
              <w:t xml:space="preserve"> тыс</w:t>
            </w:r>
            <w:r>
              <w:t>. рублей;</w:t>
            </w:r>
          </w:p>
          <w:p w:rsidR="005D6A0E" w:rsidRDefault="005D6A0E" w:rsidP="00661102">
            <w:r w:rsidRPr="00EE693A">
              <w:t>20</w:t>
            </w:r>
            <w:r>
              <w:t>21</w:t>
            </w:r>
            <w:r w:rsidRPr="00EE693A">
              <w:t xml:space="preserve"> год – </w:t>
            </w:r>
            <w:r>
              <w:t>5 341,466 тыс. рублей;</w:t>
            </w:r>
          </w:p>
          <w:p w:rsidR="005D6A0E" w:rsidRPr="00BF0F76" w:rsidRDefault="005D6A0E" w:rsidP="00661102">
            <w:pPr>
              <w:rPr>
                <w:color w:val="000000"/>
              </w:rPr>
            </w:pPr>
            <w:r w:rsidRPr="00BF0F76">
              <w:rPr>
                <w:color w:val="000000"/>
              </w:rPr>
              <w:t xml:space="preserve">2022 год – </w:t>
            </w:r>
            <w:r>
              <w:rPr>
                <w:color w:val="000000"/>
              </w:rPr>
              <w:t>4 367,588</w:t>
            </w:r>
            <w:r w:rsidRPr="00BF0F76">
              <w:rPr>
                <w:color w:val="000000"/>
              </w:rPr>
              <w:t xml:space="preserve"> тыс. рублей;</w:t>
            </w:r>
          </w:p>
          <w:p w:rsidR="005D6A0E" w:rsidRPr="00BF0F76" w:rsidRDefault="005D6A0E" w:rsidP="00661102">
            <w:pPr>
              <w:rPr>
                <w:color w:val="000000"/>
              </w:rPr>
            </w:pPr>
            <w:r w:rsidRPr="00BF0F76">
              <w:rPr>
                <w:color w:val="000000"/>
              </w:rPr>
              <w:t xml:space="preserve">2023 год – </w:t>
            </w:r>
            <w:r>
              <w:rPr>
                <w:color w:val="000000"/>
              </w:rPr>
              <w:t>6</w:t>
            </w:r>
            <w:r w:rsidRPr="00BF0F76">
              <w:rPr>
                <w:color w:val="000000"/>
              </w:rPr>
              <w:t> </w:t>
            </w:r>
            <w:r>
              <w:rPr>
                <w:color w:val="000000"/>
              </w:rPr>
              <w:t>739</w:t>
            </w:r>
            <w:r w:rsidRPr="00BF0F76">
              <w:rPr>
                <w:color w:val="000000"/>
              </w:rPr>
              <w:t>,5</w:t>
            </w:r>
            <w:r>
              <w:rPr>
                <w:color w:val="000000"/>
              </w:rPr>
              <w:t>59</w:t>
            </w:r>
            <w:r w:rsidRPr="00BF0F76">
              <w:rPr>
                <w:color w:val="000000"/>
              </w:rPr>
              <w:t xml:space="preserve"> тыс. рублей;</w:t>
            </w:r>
          </w:p>
          <w:p w:rsidR="005D6A0E" w:rsidRPr="00BF0F76" w:rsidRDefault="005D6A0E" w:rsidP="00661102">
            <w:pPr>
              <w:rPr>
                <w:color w:val="000000"/>
              </w:rPr>
            </w:pPr>
            <w:r w:rsidRPr="00BF0F76">
              <w:rPr>
                <w:color w:val="000000"/>
              </w:rPr>
              <w:t xml:space="preserve">2024 год – </w:t>
            </w:r>
            <w:r>
              <w:rPr>
                <w:color w:val="000000"/>
              </w:rPr>
              <w:t>5 940,163</w:t>
            </w:r>
            <w:r w:rsidRPr="00AD63BA">
              <w:rPr>
                <w:color w:val="000000"/>
              </w:rPr>
              <w:t xml:space="preserve"> </w:t>
            </w:r>
            <w:r w:rsidRPr="00BF0F76">
              <w:rPr>
                <w:color w:val="000000"/>
              </w:rPr>
              <w:t>тыс. рублей;</w:t>
            </w:r>
          </w:p>
          <w:p w:rsidR="005D6A0E" w:rsidRDefault="005D6A0E" w:rsidP="00661102">
            <w:pPr>
              <w:rPr>
                <w:color w:val="000000"/>
              </w:rPr>
            </w:pPr>
            <w:r w:rsidRPr="00BF0F76">
              <w:rPr>
                <w:color w:val="000000"/>
              </w:rPr>
              <w:t xml:space="preserve">2025 год – </w:t>
            </w:r>
            <w:r w:rsidRPr="00AD63BA">
              <w:rPr>
                <w:color w:val="000000"/>
              </w:rPr>
              <w:t xml:space="preserve">4 309,493 </w:t>
            </w:r>
            <w:r w:rsidRPr="00BF0F76">
              <w:rPr>
                <w:color w:val="000000"/>
              </w:rPr>
              <w:t>тыс. рублей.</w:t>
            </w:r>
          </w:p>
          <w:p w:rsidR="005D6A0E" w:rsidRPr="003A0BD5" w:rsidRDefault="005D6A0E" w:rsidP="00661102">
            <w:r w:rsidRPr="005203D6">
              <w:t>202</w:t>
            </w:r>
            <w:r>
              <w:t>6</w:t>
            </w:r>
            <w:r w:rsidRPr="005203D6">
              <w:t xml:space="preserve"> год –</w:t>
            </w:r>
            <w:r>
              <w:t xml:space="preserve"> </w:t>
            </w:r>
            <w:r w:rsidRPr="00AD63BA">
              <w:t xml:space="preserve">4 309,493 </w:t>
            </w:r>
            <w:r w:rsidRPr="005203D6">
              <w:t>тыс. рублей</w:t>
            </w:r>
          </w:p>
        </w:tc>
      </w:tr>
      <w:tr w:rsidR="005D6A0E" w:rsidRPr="0067668F" w:rsidTr="0066110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A0E" w:rsidRPr="0067668F" w:rsidRDefault="005D6A0E" w:rsidP="00661102">
            <w:r w:rsidRPr="00B50875">
              <w:lastRenderedPageBreak/>
              <w:t xml:space="preserve">Система организации </w:t>
            </w:r>
            <w:proofErr w:type="gramStart"/>
            <w:r w:rsidRPr="00B50875">
              <w:t>контроля за</w:t>
            </w:r>
            <w:proofErr w:type="gramEnd"/>
            <w:r w:rsidRPr="00B50875">
              <w:t xml:space="preserve"> исполнением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A0E" w:rsidRPr="00D106CE" w:rsidRDefault="005D6A0E" w:rsidP="00661102">
            <w:pPr>
              <w:rPr>
                <w:color w:val="000000"/>
              </w:rPr>
            </w:pPr>
            <w:r>
              <w:rPr>
                <w:color w:val="000000"/>
              </w:rPr>
              <w:t>Первый заместитель главы</w:t>
            </w:r>
            <w:r w:rsidRPr="00D106CE">
              <w:rPr>
                <w:color w:val="000000"/>
              </w:rPr>
              <w:t xml:space="preserve"> района</w:t>
            </w:r>
          </w:p>
        </w:tc>
      </w:tr>
    </w:tbl>
    <w:p w:rsidR="005D6A0E" w:rsidRDefault="005D6A0E"/>
    <w:p w:rsidR="005D6A0E" w:rsidRDefault="005D6A0E">
      <w:pPr>
        <w:sectPr w:rsidR="005D6A0E" w:rsidSect="00B24828">
          <w:headerReference w:type="default" r:id="rId6"/>
          <w:pgSz w:w="11906" w:h="16838"/>
          <w:pgMar w:top="1134" w:right="850" w:bottom="1134" w:left="1701" w:header="708" w:footer="708" w:gutter="0"/>
          <w:pgNumType w:start="312"/>
          <w:cols w:space="708"/>
          <w:docGrid w:linePitch="360"/>
        </w:sectPr>
      </w:pPr>
    </w:p>
    <w:p w:rsidR="005D6A0E" w:rsidRPr="00B67E46" w:rsidRDefault="005D6A0E" w:rsidP="005D6A0E">
      <w:pPr>
        <w:autoSpaceDE w:val="0"/>
        <w:autoSpaceDN w:val="0"/>
        <w:ind w:left="-67" w:firstLine="67"/>
        <w:jc w:val="right"/>
        <w:rPr>
          <w:sz w:val="20"/>
          <w:szCs w:val="20"/>
        </w:rPr>
      </w:pPr>
      <w:r w:rsidRPr="00B67E46">
        <w:rPr>
          <w:sz w:val="20"/>
          <w:szCs w:val="20"/>
        </w:rPr>
        <w:t>Приложение № 1</w:t>
      </w:r>
    </w:p>
    <w:p w:rsidR="005D6A0E" w:rsidRPr="00B67E46" w:rsidRDefault="005D6A0E" w:rsidP="005D6A0E">
      <w:pPr>
        <w:autoSpaceDE w:val="0"/>
        <w:autoSpaceDN w:val="0"/>
        <w:jc w:val="right"/>
        <w:rPr>
          <w:color w:val="000000"/>
          <w:sz w:val="20"/>
          <w:szCs w:val="20"/>
        </w:rPr>
      </w:pPr>
      <w:r w:rsidRPr="00B67E46">
        <w:rPr>
          <w:color w:val="000000"/>
          <w:sz w:val="20"/>
          <w:szCs w:val="20"/>
        </w:rPr>
        <w:t xml:space="preserve">к муниципальной программе Дзержинского района </w:t>
      </w:r>
    </w:p>
    <w:p w:rsidR="005D6A0E" w:rsidRPr="00B67E46" w:rsidRDefault="005D6A0E" w:rsidP="005D6A0E">
      <w:pPr>
        <w:autoSpaceDE w:val="0"/>
        <w:autoSpaceDN w:val="0"/>
        <w:jc w:val="right"/>
        <w:rPr>
          <w:color w:val="000000"/>
          <w:sz w:val="20"/>
          <w:szCs w:val="20"/>
        </w:rPr>
      </w:pPr>
      <w:r w:rsidRPr="00B67E46">
        <w:rPr>
          <w:color w:val="000000"/>
          <w:sz w:val="20"/>
          <w:szCs w:val="20"/>
        </w:rPr>
        <w:t xml:space="preserve">«Защита от чрезвычайных ситуаций </w:t>
      </w:r>
      <w:proofErr w:type="gramStart"/>
      <w:r w:rsidRPr="00B67E46">
        <w:rPr>
          <w:color w:val="000000"/>
          <w:sz w:val="20"/>
          <w:szCs w:val="20"/>
        </w:rPr>
        <w:t>природного</w:t>
      </w:r>
      <w:proofErr w:type="gramEnd"/>
    </w:p>
    <w:p w:rsidR="005D6A0E" w:rsidRPr="00B67E46" w:rsidRDefault="005D6A0E" w:rsidP="005D6A0E">
      <w:pPr>
        <w:autoSpaceDE w:val="0"/>
        <w:autoSpaceDN w:val="0"/>
        <w:jc w:val="right"/>
        <w:rPr>
          <w:color w:val="000000"/>
          <w:sz w:val="20"/>
          <w:szCs w:val="20"/>
        </w:rPr>
      </w:pPr>
      <w:r w:rsidRPr="00B67E46">
        <w:rPr>
          <w:color w:val="000000"/>
          <w:sz w:val="20"/>
          <w:szCs w:val="20"/>
        </w:rPr>
        <w:t xml:space="preserve"> и техногенного характера и обеспечение</w:t>
      </w:r>
    </w:p>
    <w:p w:rsidR="005D6A0E" w:rsidRPr="00B67E46" w:rsidRDefault="005D6A0E" w:rsidP="005D6A0E">
      <w:pPr>
        <w:autoSpaceDE w:val="0"/>
        <w:autoSpaceDN w:val="0"/>
        <w:jc w:val="right"/>
        <w:rPr>
          <w:sz w:val="20"/>
          <w:szCs w:val="20"/>
        </w:rPr>
      </w:pPr>
      <w:r w:rsidRPr="00B67E46">
        <w:rPr>
          <w:color w:val="000000"/>
          <w:sz w:val="20"/>
          <w:szCs w:val="20"/>
        </w:rPr>
        <w:t xml:space="preserve"> безопасности населения»</w:t>
      </w:r>
    </w:p>
    <w:p w:rsidR="005D6A0E" w:rsidRPr="00B67E46" w:rsidRDefault="005D6A0E" w:rsidP="005D6A0E">
      <w:pPr>
        <w:jc w:val="right"/>
        <w:rPr>
          <w:bCs/>
          <w:sz w:val="20"/>
          <w:szCs w:val="20"/>
        </w:rPr>
      </w:pPr>
    </w:p>
    <w:p w:rsidR="005D6A0E" w:rsidRPr="008D5EDC" w:rsidRDefault="005D6A0E" w:rsidP="005D6A0E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4C4D4C">
        <w:rPr>
          <w:rFonts w:ascii="Times New Roman" w:hAnsi="Times New Roman" w:cs="Times New Roman"/>
          <w:bCs/>
          <w:sz w:val="28"/>
          <w:szCs w:val="28"/>
        </w:rPr>
        <w:t>Целевые показатели, задачи</w:t>
      </w:r>
      <w:r w:rsidRPr="004C4D4C">
        <w:rPr>
          <w:sz w:val="28"/>
          <w:szCs w:val="28"/>
        </w:rPr>
        <w:t xml:space="preserve"> </w:t>
      </w:r>
      <w:r w:rsidRPr="004C4D4C">
        <w:rPr>
          <w:rFonts w:ascii="Times New Roman" w:hAnsi="Times New Roman" w:cs="Times New Roman"/>
          <w:sz w:val="28"/>
          <w:szCs w:val="28"/>
        </w:rPr>
        <w:t>на долгосрочный период,</w:t>
      </w:r>
      <w:r w:rsidRPr="004C4D4C">
        <w:rPr>
          <w:rFonts w:ascii="Times New Roman" w:hAnsi="Times New Roman" w:cs="Times New Roman"/>
          <w:bCs/>
          <w:sz w:val="28"/>
          <w:szCs w:val="28"/>
        </w:rPr>
        <w:t xml:space="preserve"> показатели результативности 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1701"/>
        <w:gridCol w:w="1418"/>
        <w:gridCol w:w="709"/>
        <w:gridCol w:w="709"/>
        <w:gridCol w:w="709"/>
        <w:gridCol w:w="708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D6A0E" w:rsidRPr="00832822" w:rsidTr="005D6A0E">
        <w:trPr>
          <w:trHeight w:val="836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5D6A0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D6A0E">
              <w:rPr>
                <w:rFonts w:ascii="Times New Roman" w:hAnsi="Times New Roman" w:cs="Times New Roman"/>
              </w:rPr>
              <w:t>/</w:t>
            </w:r>
            <w:proofErr w:type="spellStart"/>
            <w:r w:rsidRPr="005D6A0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  <w:bCs/>
              </w:rPr>
              <w:t>Цели, задачи</w:t>
            </w:r>
            <w:r w:rsidRPr="005D6A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Единица</w:t>
            </w:r>
            <w:r w:rsidRPr="005D6A0E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Источник</w:t>
            </w:r>
          </w:p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информации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2014 год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2015 год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2016 год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2017 год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2018 год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2019 год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2020 год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2021 год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2022 год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2024 год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  <w:r w:rsidRPr="0083282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год</w:t>
            </w:r>
          </w:p>
        </w:tc>
      </w:tr>
      <w:tr w:rsidR="005D6A0E" w:rsidRPr="00832822" w:rsidTr="005D6A0E">
        <w:trPr>
          <w:trHeight w:val="20"/>
        </w:trPr>
        <w:tc>
          <w:tcPr>
            <w:tcW w:w="15309" w:type="dxa"/>
            <w:gridSpan w:val="17"/>
            <w:vAlign w:val="center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Цель 1. Создание эффективной системы защиты населения и территорий района от ЧС природного и техногенного характера</w:t>
            </w:r>
          </w:p>
        </w:tc>
      </w:tr>
      <w:tr w:rsidR="005D6A0E" w:rsidRPr="00832822" w:rsidTr="005D6A0E">
        <w:trPr>
          <w:trHeight w:val="20"/>
        </w:trPr>
        <w:tc>
          <w:tcPr>
            <w:tcW w:w="15309" w:type="dxa"/>
            <w:gridSpan w:val="17"/>
            <w:vAlign w:val="center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Задача 1.</w:t>
            </w:r>
            <w:r w:rsidRPr="005D6A0E">
              <w:rPr>
                <w:b/>
                <w:sz w:val="20"/>
                <w:szCs w:val="20"/>
              </w:rPr>
              <w:t xml:space="preserve"> </w:t>
            </w:r>
            <w:r w:rsidRPr="005D6A0E">
              <w:rPr>
                <w:sz w:val="20"/>
                <w:szCs w:val="20"/>
              </w:rPr>
              <w:t>Снижение рисков и смягчение последствий чрезвычайных ситуаций природного и техногенного характера в Дзержинском районе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 xml:space="preserve">Охват населения района возможностью получения сигналов оповещения о ЧС 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  <w:color w:val="000000"/>
              </w:rPr>
              <w:t>% от общей численности населения района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709" w:type="dxa"/>
            <w:vAlign w:val="center"/>
          </w:tcPr>
          <w:p w:rsidR="005D6A0E" w:rsidRPr="00B4451B" w:rsidRDefault="005D6A0E" w:rsidP="005B04B0">
            <w:pPr>
              <w:jc w:val="center"/>
              <w:rPr>
                <w:sz w:val="16"/>
                <w:szCs w:val="16"/>
              </w:rPr>
            </w:pPr>
            <w:r w:rsidRPr="00B4451B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709" w:type="dxa"/>
            <w:vAlign w:val="center"/>
          </w:tcPr>
          <w:p w:rsidR="005D6A0E" w:rsidRPr="00B4451B" w:rsidRDefault="005D6A0E" w:rsidP="005B04B0">
            <w:pPr>
              <w:jc w:val="center"/>
              <w:rPr>
                <w:sz w:val="16"/>
                <w:szCs w:val="16"/>
              </w:rPr>
            </w:pPr>
            <w:r w:rsidRPr="00B4451B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708" w:type="dxa"/>
            <w:vAlign w:val="center"/>
          </w:tcPr>
          <w:p w:rsidR="005D6A0E" w:rsidRPr="00B4451B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B4451B">
              <w:rPr>
                <w:color w:val="000000"/>
                <w:sz w:val="16"/>
                <w:szCs w:val="16"/>
              </w:rPr>
              <w:t>75,0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Обеспечение материальными ресурсами районного резерва для ликвидации ЧС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% от потребности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90,0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90,0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90,0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90,0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90,0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 xml:space="preserve">Прикрытие населения района всеми видами пожарной охраны 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5D6A0E">
              <w:rPr>
                <w:bCs/>
                <w:sz w:val="20"/>
                <w:szCs w:val="20"/>
              </w:rPr>
              <w:t>% от общей численности населения района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100,0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  <w:bCs/>
              </w:rPr>
              <w:t>Охват населения района, оповещаемого с помощью АСЦО ГО района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  <w:bCs/>
              </w:rPr>
              <w:t>% от общей численности населения района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35,0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35,0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35,0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35,0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35,0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35,0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35,0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65,0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65,0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65,0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65,0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65,0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65,0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</w:rPr>
            </w:pPr>
            <w:r w:rsidRPr="005D6A0E">
              <w:rPr>
                <w:rFonts w:ascii="Times New Roman" w:hAnsi="Times New Roman" w:cs="Times New Roman"/>
                <w:bCs/>
              </w:rPr>
              <w:t xml:space="preserve">Обеспеченность населения района средствами индивидуальной защиты, годными к использованию 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D6A0E">
              <w:rPr>
                <w:rFonts w:ascii="Times New Roman" w:hAnsi="Times New Roman" w:cs="Times New Roman"/>
                <w:bCs/>
              </w:rPr>
              <w:t>% от потребности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25,0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45,0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45,0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45,0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45,0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45,0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45,0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45,0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45,0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45,0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 xml:space="preserve">Охват подготовкой должностных лиц и специалистов ГО и РСЧС органов местного самоуправления, организаций, в том числе образовательных учреждений 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% от подлежащих подготовке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99,0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8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8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8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  <w:bCs/>
              </w:rPr>
              <w:t>% от потребности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60,0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80,0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 xml:space="preserve">Организация и проведение </w:t>
            </w:r>
            <w:proofErr w:type="spellStart"/>
            <w:r w:rsidRPr="005D6A0E">
              <w:rPr>
                <w:sz w:val="20"/>
                <w:szCs w:val="20"/>
              </w:rPr>
              <w:t>акарицидной</w:t>
            </w:r>
            <w:proofErr w:type="spellEnd"/>
            <w:r w:rsidRPr="005D6A0E">
              <w:rPr>
                <w:sz w:val="20"/>
                <w:szCs w:val="20"/>
              </w:rPr>
              <w:t xml:space="preserve"> обработки мест массового отдыха населения за счет средств районного бюджета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D6A0E">
              <w:rPr>
                <w:rFonts w:ascii="Times New Roman" w:hAnsi="Times New Roman" w:cs="Times New Roman"/>
              </w:rPr>
              <w:t>% от подлежащих обработке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60,0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82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82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82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Подготовка населения и организаций к действиям в чрезвычайной ситуации в мирное время и военное время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% от подлежащих подготовке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99,0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8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8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8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5D6A0E" w:rsidRPr="00832822" w:rsidTr="005D6A0E">
        <w:trPr>
          <w:trHeight w:val="20"/>
        </w:trPr>
        <w:tc>
          <w:tcPr>
            <w:tcW w:w="15309" w:type="dxa"/>
            <w:gridSpan w:val="17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5D6A0E">
              <w:rPr>
                <w:rFonts w:ascii="Times New Roman" w:hAnsi="Times New Roman" w:cs="Times New Roman"/>
                <w:spacing w:val="-6"/>
              </w:rPr>
              <w:t>Цель 2. О</w:t>
            </w:r>
            <w:r w:rsidRPr="005D6A0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беспечение защиты населения и территории от пожаров</w:t>
            </w:r>
          </w:p>
        </w:tc>
      </w:tr>
      <w:tr w:rsidR="005D6A0E" w:rsidRPr="00832822" w:rsidTr="005D6A0E">
        <w:trPr>
          <w:trHeight w:val="20"/>
        </w:trPr>
        <w:tc>
          <w:tcPr>
            <w:tcW w:w="15309" w:type="dxa"/>
            <w:gridSpan w:val="17"/>
            <w:vAlign w:val="center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Задача. О</w:t>
            </w:r>
            <w:r w:rsidRPr="005D6A0E">
              <w:rPr>
                <w:sz w:val="20"/>
                <w:szCs w:val="20"/>
                <w:shd w:val="clear" w:color="auto" w:fill="FFFFFF"/>
              </w:rPr>
              <w:t xml:space="preserve">беспечение </w:t>
            </w:r>
            <w:r w:rsidRPr="005D6A0E">
              <w:rPr>
                <w:sz w:val="20"/>
                <w:szCs w:val="20"/>
              </w:rPr>
              <w:t>профилактики и тушения пожаров на территории Дзержинского района</w:t>
            </w:r>
          </w:p>
        </w:tc>
      </w:tr>
      <w:tr w:rsidR="005D6A0E" w:rsidRPr="00832822" w:rsidTr="005D6A0E">
        <w:trPr>
          <w:trHeight w:val="48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О</w:t>
            </w:r>
            <w:r w:rsidRPr="005D6A0E">
              <w:rPr>
                <w:sz w:val="20"/>
                <w:szCs w:val="20"/>
                <w:shd w:val="clear" w:color="auto" w:fill="FFFFFF"/>
              </w:rPr>
              <w:t xml:space="preserve">беспечение </w:t>
            </w:r>
            <w:r w:rsidRPr="005D6A0E">
              <w:rPr>
                <w:sz w:val="20"/>
                <w:szCs w:val="20"/>
              </w:rPr>
              <w:t>профилактики и тушения пожаров на территории Дзержинского района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% от потребности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5D6A0E" w:rsidRDefault="005D6A0E" w:rsidP="005D6A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03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5D6A0E" w:rsidRPr="00832822" w:rsidTr="005D6A0E">
        <w:trPr>
          <w:trHeight w:val="20"/>
        </w:trPr>
        <w:tc>
          <w:tcPr>
            <w:tcW w:w="15309" w:type="dxa"/>
            <w:gridSpan w:val="17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5D6A0E">
              <w:rPr>
                <w:rFonts w:ascii="Times New Roman" w:hAnsi="Times New Roman" w:cs="Times New Roman"/>
                <w:color w:val="000000"/>
              </w:rPr>
              <w:t>Цель 3. Реализация политики в области профилактики терроризма и экстремизма в Дзержинском районе</w:t>
            </w:r>
          </w:p>
        </w:tc>
      </w:tr>
      <w:tr w:rsidR="005D6A0E" w:rsidRPr="00832822" w:rsidTr="005D6A0E">
        <w:trPr>
          <w:trHeight w:val="20"/>
        </w:trPr>
        <w:tc>
          <w:tcPr>
            <w:tcW w:w="15309" w:type="dxa"/>
            <w:gridSpan w:val="17"/>
            <w:vAlign w:val="center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Задача 1. Профилактические мероприятия по противодействию терроризму и экстремизму на территории Дзержинского района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bCs/>
                <w:sz w:val="20"/>
                <w:szCs w:val="20"/>
              </w:rPr>
              <w:t>Противодействия проявлениям терроризма и экстремизма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bCs/>
                <w:sz w:val="20"/>
                <w:szCs w:val="20"/>
              </w:rPr>
              <w:t>% от общей численности населения района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100,0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rPr>
                <w:color w:val="000000"/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 xml:space="preserve">Проведение круглых столов с участием представителей религиозных </w:t>
            </w:r>
            <w:proofErr w:type="spellStart"/>
            <w:r w:rsidRPr="005D6A0E">
              <w:rPr>
                <w:sz w:val="20"/>
                <w:szCs w:val="20"/>
              </w:rPr>
              <w:t>конфессий</w:t>
            </w:r>
            <w:proofErr w:type="spellEnd"/>
            <w:r w:rsidRPr="005D6A0E">
              <w:rPr>
                <w:sz w:val="20"/>
                <w:szCs w:val="20"/>
              </w:rPr>
              <w:t>, национальных объединений, молодежных организаций и движений по проблемам предупреждения экстремизма и терроризма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% от показателя 2012 года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100,0</w:t>
            </w:r>
          </w:p>
        </w:tc>
      </w:tr>
      <w:tr w:rsidR="005D6A0E" w:rsidRPr="00832822" w:rsidTr="005D6A0E">
        <w:trPr>
          <w:trHeight w:val="20"/>
        </w:trPr>
        <w:tc>
          <w:tcPr>
            <w:tcW w:w="15309" w:type="dxa"/>
            <w:gridSpan w:val="17"/>
            <w:vAlign w:val="center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Задача 2. Организационно-технические мероприятия по повышению уровня антитеррористической защищенности объектов жизнеобеспечения, муниципальных учреждений района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rPr>
                <w:color w:val="000000"/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Проведение межведомственных антитеррористических тренировок в целях повышения эффективности взаимодействия в ходе реализации мероприятий по предупреждению террористических актов и минимизации их последствий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ind w:left="-108" w:right="-109"/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% от потребности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sz w:val="16"/>
                <w:szCs w:val="16"/>
              </w:rPr>
            </w:pPr>
            <w:r w:rsidRPr="00832822">
              <w:rPr>
                <w:sz w:val="16"/>
                <w:szCs w:val="16"/>
              </w:rPr>
              <w:t>100,0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Проведение дополнительных обследований объектов жизнеобеспечения населения, мест массового пребывания людей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ind w:left="-108" w:right="-109"/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% от потребности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Участие в организации и проведении на территории района мероприятий по выявлению нарушений миграционного законодательства.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ind w:left="-108" w:right="-109"/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% от потребности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5D6A0E" w:rsidRPr="00832822" w:rsidTr="005D6A0E">
        <w:trPr>
          <w:trHeight w:val="20"/>
        </w:trPr>
        <w:tc>
          <w:tcPr>
            <w:tcW w:w="15309" w:type="dxa"/>
            <w:gridSpan w:val="17"/>
            <w:vAlign w:val="center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Задача 3. Информационно-пропагандистское сопровождение мероприятий в сфере противодействия терроризму и экстремизму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</w:tcPr>
          <w:p w:rsidR="005D6A0E" w:rsidRPr="005D6A0E" w:rsidRDefault="005D6A0E" w:rsidP="005B04B0">
            <w:pPr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Участие в организации освещения в средствах массовой информации деятельности территориальных органов федеральных органов исполнительной власти, органов исполнительной власти края и органов местного самоуправления по профилактике терроризма и экстремизма, а также по линии противодействия незаконному обороту оружия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ind w:left="-108" w:right="-109"/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% от показателя 2012 года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  <w:vAlign w:val="center"/>
          </w:tcPr>
          <w:p w:rsidR="005D6A0E" w:rsidRPr="005D6A0E" w:rsidRDefault="005D6A0E" w:rsidP="005B04B0">
            <w:pPr>
              <w:pStyle w:val="a3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Развитие культуры межнациональных отношений в образовательном учреждении; проведение уроков толерантности; индивидуальная работа с детьми, по пресечению национализма, экстремизма.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% от общей численности населения района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40,0</w:t>
            </w:r>
          </w:p>
        </w:tc>
      </w:tr>
      <w:tr w:rsidR="005D6A0E" w:rsidRPr="00832822" w:rsidTr="005D6A0E">
        <w:trPr>
          <w:trHeight w:val="20"/>
        </w:trPr>
        <w:tc>
          <w:tcPr>
            <w:tcW w:w="567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0" w:type="dxa"/>
            <w:vAlign w:val="center"/>
          </w:tcPr>
          <w:p w:rsidR="005D6A0E" w:rsidRPr="005D6A0E" w:rsidRDefault="005D6A0E" w:rsidP="005B04B0">
            <w:pPr>
              <w:pStyle w:val="a3"/>
              <w:rPr>
                <w:sz w:val="20"/>
                <w:szCs w:val="20"/>
              </w:rPr>
            </w:pPr>
            <w:r w:rsidRPr="005D6A0E">
              <w:rPr>
                <w:sz w:val="20"/>
                <w:szCs w:val="20"/>
              </w:rPr>
              <w:t>Участие в организации и проведении мониторинга информационного пространства на всей территории района, в целях недопущения распространения призывов к нарушению общественного порядка, идей терроризма и экстремизма, пропаганды насилия и жестокости</w:t>
            </w:r>
          </w:p>
        </w:tc>
        <w:tc>
          <w:tcPr>
            <w:tcW w:w="1701" w:type="dxa"/>
            <w:vAlign w:val="center"/>
          </w:tcPr>
          <w:p w:rsidR="005D6A0E" w:rsidRPr="005D6A0E" w:rsidRDefault="005D6A0E" w:rsidP="005B04B0">
            <w:pPr>
              <w:ind w:left="-108" w:right="-109"/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% от потребности</w:t>
            </w:r>
          </w:p>
        </w:tc>
        <w:tc>
          <w:tcPr>
            <w:tcW w:w="1418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08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5D6A0E" w:rsidRDefault="005D6A0E" w:rsidP="005B04B0">
            <w:pPr>
              <w:jc w:val="center"/>
              <w:rPr>
                <w:color w:val="000000"/>
                <w:sz w:val="20"/>
                <w:szCs w:val="20"/>
              </w:rPr>
            </w:pPr>
            <w:r w:rsidRPr="005D6A0E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90,0</w:t>
            </w:r>
          </w:p>
        </w:tc>
        <w:tc>
          <w:tcPr>
            <w:tcW w:w="709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90,0</w:t>
            </w:r>
          </w:p>
        </w:tc>
        <w:tc>
          <w:tcPr>
            <w:tcW w:w="708" w:type="dxa"/>
            <w:vAlign w:val="center"/>
          </w:tcPr>
          <w:p w:rsidR="005D6A0E" w:rsidRPr="00832822" w:rsidRDefault="005D6A0E" w:rsidP="005B04B0">
            <w:pPr>
              <w:jc w:val="center"/>
              <w:rPr>
                <w:color w:val="000000"/>
                <w:sz w:val="16"/>
                <w:szCs w:val="16"/>
              </w:rPr>
            </w:pPr>
            <w:r w:rsidRPr="00832822">
              <w:rPr>
                <w:color w:val="000000"/>
                <w:sz w:val="16"/>
                <w:szCs w:val="16"/>
              </w:rPr>
              <w:t>90,0</w:t>
            </w:r>
          </w:p>
        </w:tc>
      </w:tr>
    </w:tbl>
    <w:p w:rsidR="005D6A0E" w:rsidRDefault="005D6A0E" w:rsidP="005D6A0E">
      <w:pPr>
        <w:autoSpaceDE w:val="0"/>
        <w:autoSpaceDN w:val="0"/>
      </w:pPr>
    </w:p>
    <w:p w:rsidR="005D6A0E" w:rsidRDefault="005D6A0E" w:rsidP="005D6A0E">
      <w:pPr>
        <w:autoSpaceDE w:val="0"/>
        <w:autoSpaceDN w:val="0"/>
        <w:rPr>
          <w:sz w:val="24"/>
          <w:szCs w:val="24"/>
        </w:rPr>
      </w:pPr>
    </w:p>
    <w:p w:rsidR="005D6A0E" w:rsidRDefault="005D6A0E" w:rsidP="005D6A0E">
      <w:pPr>
        <w:autoSpaceDE w:val="0"/>
        <w:autoSpaceDN w:val="0"/>
        <w:rPr>
          <w:sz w:val="24"/>
          <w:szCs w:val="24"/>
        </w:rPr>
      </w:pPr>
    </w:p>
    <w:p w:rsidR="005D6A0E" w:rsidRDefault="005D6A0E" w:rsidP="005D6A0E">
      <w:pPr>
        <w:autoSpaceDE w:val="0"/>
        <w:autoSpaceDN w:val="0"/>
        <w:rPr>
          <w:sz w:val="24"/>
          <w:szCs w:val="24"/>
        </w:rPr>
      </w:pPr>
    </w:p>
    <w:p w:rsidR="005D6A0E" w:rsidRDefault="005D6A0E"/>
    <w:sectPr w:rsidR="005D6A0E" w:rsidSect="005D6A0E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828" w:rsidRDefault="00B24828" w:rsidP="00B24828">
      <w:r>
        <w:separator/>
      </w:r>
    </w:p>
  </w:endnote>
  <w:endnote w:type="continuationSeparator" w:id="0">
    <w:p w:rsidR="00B24828" w:rsidRDefault="00B24828" w:rsidP="00B24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828" w:rsidRDefault="00B24828" w:rsidP="00B24828">
      <w:r>
        <w:separator/>
      </w:r>
    </w:p>
  </w:footnote>
  <w:footnote w:type="continuationSeparator" w:id="0">
    <w:p w:rsidR="00B24828" w:rsidRDefault="00B24828" w:rsidP="00B248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563"/>
      <w:docPartObj>
        <w:docPartGallery w:val="Page Numbers (Top of Page)"/>
        <w:docPartUnique/>
      </w:docPartObj>
    </w:sdtPr>
    <w:sdtContent>
      <w:p w:rsidR="00B24828" w:rsidRDefault="00B24828">
        <w:pPr>
          <w:pStyle w:val="a4"/>
          <w:jc w:val="right"/>
        </w:pPr>
        <w:fldSimple w:instr=" PAGE   \* MERGEFORMAT ">
          <w:r>
            <w:rPr>
              <w:noProof/>
            </w:rPr>
            <w:t>317</w:t>
          </w:r>
        </w:fldSimple>
      </w:p>
    </w:sdtContent>
  </w:sdt>
  <w:p w:rsidR="00B24828" w:rsidRDefault="00B2482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A0E"/>
    <w:rsid w:val="001C6E5E"/>
    <w:rsid w:val="003A60E5"/>
    <w:rsid w:val="005D6A0E"/>
    <w:rsid w:val="00661102"/>
    <w:rsid w:val="00A66500"/>
    <w:rsid w:val="00B15039"/>
    <w:rsid w:val="00B24828"/>
    <w:rsid w:val="00C4131F"/>
    <w:rsid w:val="00C52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0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A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5D6A0E"/>
    <w:pPr>
      <w:suppressLineNumbers/>
    </w:pPr>
    <w:rPr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B248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82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248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482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1572</Words>
  <Characters>8965</Characters>
  <Application>Microsoft Office Word</Application>
  <DocSecurity>0</DocSecurity>
  <Lines>74</Lines>
  <Paragraphs>21</Paragraphs>
  <ScaleCrop>false</ScaleCrop>
  <Company>Reanimator Extreme Edition</Company>
  <LinksUpToDate>false</LinksUpToDate>
  <CharactersWithSpaces>10516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6</cp:revision>
  <dcterms:created xsi:type="dcterms:W3CDTF">2023-11-10T02:11:00Z</dcterms:created>
  <dcterms:modified xsi:type="dcterms:W3CDTF">2023-11-13T01:06:00Z</dcterms:modified>
</cp:coreProperties>
</file>